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4CB" w:rsidRPr="003864C4" w:rsidRDefault="008524CB" w:rsidP="008524C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64C4">
        <w:rPr>
          <w:rFonts w:ascii="Times New Roman" w:hAnsi="Times New Roman" w:cs="Times New Roman"/>
          <w:b/>
          <w:sz w:val="32"/>
          <w:szCs w:val="32"/>
        </w:rPr>
        <w:t>УВЕДОМЛЕНИЕ</w:t>
      </w:r>
      <w:r w:rsidR="00974FF9">
        <w:rPr>
          <w:rFonts w:ascii="Times New Roman" w:hAnsi="Times New Roman" w:cs="Times New Roman"/>
          <w:b/>
          <w:sz w:val="32"/>
          <w:szCs w:val="32"/>
        </w:rPr>
        <w:t>/</w:t>
      </w:r>
      <w:r w:rsidRPr="003864C4">
        <w:rPr>
          <w:rFonts w:ascii="Times New Roman" w:hAnsi="Times New Roman" w:cs="Times New Roman"/>
          <w:b/>
          <w:sz w:val="32"/>
          <w:szCs w:val="32"/>
        </w:rPr>
        <w:t xml:space="preserve"> ОБЪЯВЛЕНИЕ</w:t>
      </w:r>
    </w:p>
    <w:p w:rsidR="00203808" w:rsidRPr="003864C4" w:rsidRDefault="008524CB" w:rsidP="00A92BF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4C4">
        <w:rPr>
          <w:rFonts w:ascii="Times New Roman" w:hAnsi="Times New Roman" w:cs="Times New Roman"/>
          <w:b/>
          <w:sz w:val="24"/>
          <w:szCs w:val="24"/>
        </w:rPr>
        <w:t xml:space="preserve">о результатах проведения </w:t>
      </w:r>
      <w:r w:rsidR="00714705" w:rsidRPr="003864C4">
        <w:rPr>
          <w:rFonts w:ascii="Times New Roman" w:hAnsi="Times New Roman" w:cs="Times New Roman"/>
          <w:b/>
          <w:sz w:val="24"/>
          <w:szCs w:val="24"/>
        </w:rPr>
        <w:t>очередного общего</w:t>
      </w:r>
      <w:r w:rsidR="00C915EE" w:rsidRPr="003864C4">
        <w:rPr>
          <w:rFonts w:ascii="Times New Roman" w:hAnsi="Times New Roman" w:cs="Times New Roman"/>
          <w:b/>
          <w:sz w:val="24"/>
          <w:szCs w:val="24"/>
        </w:rPr>
        <w:t xml:space="preserve"> выборного</w:t>
      </w:r>
      <w:r w:rsidR="00714705" w:rsidRPr="003864C4">
        <w:rPr>
          <w:rFonts w:ascii="Times New Roman" w:hAnsi="Times New Roman" w:cs="Times New Roman"/>
          <w:b/>
          <w:sz w:val="24"/>
          <w:szCs w:val="24"/>
        </w:rPr>
        <w:t xml:space="preserve"> собрания </w:t>
      </w:r>
      <w:r w:rsidR="00C915EE" w:rsidRPr="003864C4">
        <w:rPr>
          <w:rFonts w:ascii="Times New Roman" w:hAnsi="Times New Roman" w:cs="Times New Roman"/>
          <w:b/>
          <w:sz w:val="24"/>
          <w:szCs w:val="24"/>
        </w:rPr>
        <w:t>членов товарищества собстве</w:t>
      </w:r>
      <w:r w:rsidR="00C915EE" w:rsidRPr="003864C4">
        <w:rPr>
          <w:rFonts w:ascii="Times New Roman" w:hAnsi="Times New Roman" w:cs="Times New Roman"/>
          <w:b/>
          <w:sz w:val="24"/>
          <w:szCs w:val="24"/>
        </w:rPr>
        <w:t>н</w:t>
      </w:r>
      <w:r w:rsidR="00974FF9">
        <w:rPr>
          <w:rFonts w:ascii="Times New Roman" w:hAnsi="Times New Roman" w:cs="Times New Roman"/>
          <w:b/>
          <w:sz w:val="24"/>
          <w:szCs w:val="24"/>
        </w:rPr>
        <w:t xml:space="preserve">ников жилья </w:t>
      </w:r>
      <w:r w:rsidR="00714705" w:rsidRPr="003864C4">
        <w:rPr>
          <w:rFonts w:ascii="Times New Roman" w:hAnsi="Times New Roman" w:cs="Times New Roman"/>
          <w:b/>
          <w:sz w:val="24"/>
          <w:szCs w:val="24"/>
        </w:rPr>
        <w:t>многоквартирн</w:t>
      </w:r>
      <w:r w:rsidR="00C915EE" w:rsidRPr="003864C4">
        <w:rPr>
          <w:rFonts w:ascii="Times New Roman" w:hAnsi="Times New Roman" w:cs="Times New Roman"/>
          <w:b/>
          <w:sz w:val="24"/>
          <w:szCs w:val="24"/>
        </w:rPr>
        <w:t>ых</w:t>
      </w:r>
      <w:r w:rsidR="00714705" w:rsidRPr="003864C4">
        <w:rPr>
          <w:rFonts w:ascii="Times New Roman" w:hAnsi="Times New Roman" w:cs="Times New Roman"/>
          <w:b/>
          <w:sz w:val="24"/>
          <w:szCs w:val="24"/>
        </w:rPr>
        <w:t xml:space="preserve"> жил</w:t>
      </w:r>
      <w:r w:rsidR="00C915EE" w:rsidRPr="003864C4">
        <w:rPr>
          <w:rFonts w:ascii="Times New Roman" w:hAnsi="Times New Roman" w:cs="Times New Roman"/>
          <w:b/>
          <w:sz w:val="24"/>
          <w:szCs w:val="24"/>
        </w:rPr>
        <w:t>ых</w:t>
      </w:r>
      <w:r w:rsidR="00714705" w:rsidRPr="003864C4">
        <w:rPr>
          <w:rFonts w:ascii="Times New Roman" w:hAnsi="Times New Roman" w:cs="Times New Roman"/>
          <w:b/>
          <w:sz w:val="24"/>
          <w:szCs w:val="24"/>
        </w:rPr>
        <w:t xml:space="preserve"> дом</w:t>
      </w:r>
      <w:r w:rsidR="00C915EE" w:rsidRPr="003864C4">
        <w:rPr>
          <w:rFonts w:ascii="Times New Roman" w:hAnsi="Times New Roman" w:cs="Times New Roman"/>
          <w:b/>
          <w:sz w:val="24"/>
          <w:szCs w:val="24"/>
        </w:rPr>
        <w:t>ов</w:t>
      </w:r>
      <w:r w:rsidR="00714705" w:rsidRPr="003864C4">
        <w:rPr>
          <w:rFonts w:ascii="Times New Roman" w:hAnsi="Times New Roman" w:cs="Times New Roman"/>
          <w:b/>
          <w:sz w:val="24"/>
          <w:szCs w:val="24"/>
        </w:rPr>
        <w:t>, расположенн</w:t>
      </w:r>
      <w:r w:rsidR="00C915EE" w:rsidRPr="003864C4">
        <w:rPr>
          <w:rFonts w:ascii="Times New Roman" w:hAnsi="Times New Roman" w:cs="Times New Roman"/>
          <w:b/>
          <w:sz w:val="24"/>
          <w:szCs w:val="24"/>
        </w:rPr>
        <w:t>ых</w:t>
      </w:r>
      <w:r w:rsidR="00714705" w:rsidRPr="003864C4">
        <w:rPr>
          <w:rFonts w:ascii="Times New Roman" w:hAnsi="Times New Roman" w:cs="Times New Roman"/>
          <w:b/>
          <w:sz w:val="24"/>
          <w:szCs w:val="24"/>
        </w:rPr>
        <w:t xml:space="preserve"> по адресу:</w:t>
      </w:r>
      <w:r w:rsidR="002D6FF1" w:rsidRPr="003864C4">
        <w:rPr>
          <w:rFonts w:ascii="Times New Roman" w:hAnsi="Times New Roman" w:cs="Times New Roman"/>
          <w:b/>
          <w:sz w:val="24"/>
          <w:szCs w:val="24"/>
        </w:rPr>
        <w:t xml:space="preserve"> 188643,</w:t>
      </w:r>
      <w:r w:rsidR="001E2548" w:rsidRPr="003864C4">
        <w:rPr>
          <w:rFonts w:ascii="Times New Roman" w:hAnsi="Times New Roman" w:cs="Times New Roman"/>
          <w:b/>
          <w:sz w:val="24"/>
          <w:szCs w:val="24"/>
        </w:rPr>
        <w:t xml:space="preserve"> Ленинградская область, Всеволожский район, г</w:t>
      </w:r>
      <w:proofErr w:type="gramStart"/>
      <w:r w:rsidR="001E2548" w:rsidRPr="003864C4">
        <w:rPr>
          <w:rFonts w:ascii="Times New Roman" w:hAnsi="Times New Roman" w:cs="Times New Roman"/>
          <w:b/>
          <w:sz w:val="24"/>
          <w:szCs w:val="24"/>
        </w:rPr>
        <w:t>.В</w:t>
      </w:r>
      <w:proofErr w:type="gramEnd"/>
      <w:r w:rsidR="001E2548" w:rsidRPr="003864C4">
        <w:rPr>
          <w:rFonts w:ascii="Times New Roman" w:hAnsi="Times New Roman" w:cs="Times New Roman"/>
          <w:b/>
          <w:sz w:val="24"/>
          <w:szCs w:val="24"/>
        </w:rPr>
        <w:t xml:space="preserve">севоложск, </w:t>
      </w:r>
      <w:r w:rsidR="00A56A1C" w:rsidRPr="003864C4">
        <w:rPr>
          <w:rFonts w:ascii="Times New Roman" w:hAnsi="Times New Roman" w:cs="Times New Roman"/>
          <w:b/>
          <w:sz w:val="24"/>
          <w:szCs w:val="24"/>
        </w:rPr>
        <w:t xml:space="preserve">микрорайон Южный, </w:t>
      </w:r>
      <w:r w:rsidR="001E2548" w:rsidRPr="003864C4">
        <w:rPr>
          <w:rFonts w:ascii="Times New Roman" w:hAnsi="Times New Roman" w:cs="Times New Roman"/>
          <w:b/>
          <w:sz w:val="24"/>
          <w:szCs w:val="24"/>
        </w:rPr>
        <w:t>ул.</w:t>
      </w:r>
      <w:r w:rsidR="00A56A1C" w:rsidRPr="003864C4">
        <w:rPr>
          <w:rFonts w:ascii="Times New Roman" w:hAnsi="Times New Roman" w:cs="Times New Roman"/>
          <w:b/>
          <w:sz w:val="24"/>
          <w:szCs w:val="24"/>
        </w:rPr>
        <w:t>Центральная</w:t>
      </w:r>
      <w:r w:rsidR="001E2548" w:rsidRPr="003864C4">
        <w:rPr>
          <w:rFonts w:ascii="Times New Roman" w:hAnsi="Times New Roman" w:cs="Times New Roman"/>
          <w:b/>
          <w:sz w:val="24"/>
          <w:szCs w:val="24"/>
        </w:rPr>
        <w:t>, дом</w:t>
      </w:r>
      <w:r w:rsidR="00A56A1C" w:rsidRPr="003864C4">
        <w:rPr>
          <w:rFonts w:ascii="Times New Roman" w:hAnsi="Times New Roman" w:cs="Times New Roman"/>
          <w:b/>
          <w:sz w:val="24"/>
          <w:szCs w:val="24"/>
        </w:rPr>
        <w:t>а №6 и №8</w:t>
      </w:r>
      <w:r w:rsidR="00714705" w:rsidRPr="003864C4">
        <w:rPr>
          <w:rFonts w:ascii="Times New Roman" w:hAnsi="Times New Roman" w:cs="Times New Roman"/>
          <w:b/>
          <w:sz w:val="24"/>
          <w:szCs w:val="24"/>
        </w:rPr>
        <w:t>,</w:t>
      </w:r>
    </w:p>
    <w:p w:rsidR="008524CB" w:rsidRPr="003864C4" w:rsidRDefault="00A56A1C" w:rsidP="008524C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4C4">
        <w:rPr>
          <w:rFonts w:ascii="Times New Roman" w:hAnsi="Times New Roman" w:cs="Times New Roman"/>
          <w:b/>
          <w:sz w:val="24"/>
          <w:szCs w:val="24"/>
        </w:rPr>
        <w:t>обслуживаемых ТСЖ «Династия»</w:t>
      </w:r>
    </w:p>
    <w:p w:rsidR="00A5540A" w:rsidRDefault="00203808" w:rsidP="00A5540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864C4">
        <w:rPr>
          <w:rFonts w:ascii="Times New Roman" w:hAnsi="Times New Roman" w:cs="Times New Roman"/>
          <w:sz w:val="24"/>
          <w:szCs w:val="24"/>
        </w:rPr>
        <w:t>На</w:t>
      </w:r>
      <w:r w:rsidR="002B000C" w:rsidRPr="003864C4">
        <w:rPr>
          <w:rFonts w:ascii="Times New Roman" w:hAnsi="Times New Roman" w:cs="Times New Roman"/>
          <w:sz w:val="24"/>
          <w:szCs w:val="24"/>
        </w:rPr>
        <w:t xml:space="preserve"> заседании правления ТСЖ "Династия" было принято решение о проведении очередного общего в</w:t>
      </w:r>
      <w:r w:rsidR="002B000C" w:rsidRPr="003864C4">
        <w:rPr>
          <w:rFonts w:ascii="Times New Roman" w:hAnsi="Times New Roman" w:cs="Times New Roman"/>
          <w:sz w:val="24"/>
          <w:szCs w:val="24"/>
        </w:rPr>
        <w:t>ы</w:t>
      </w:r>
      <w:r w:rsidR="002B000C" w:rsidRPr="003864C4">
        <w:rPr>
          <w:rFonts w:ascii="Times New Roman" w:hAnsi="Times New Roman" w:cs="Times New Roman"/>
          <w:sz w:val="24"/>
          <w:szCs w:val="24"/>
        </w:rPr>
        <w:t>борного собрания членов товарищества собственников жилья «Династия»</w:t>
      </w:r>
      <w:proofErr w:type="gramStart"/>
      <w:r w:rsidR="0048510C" w:rsidRPr="003864C4">
        <w:rPr>
          <w:rFonts w:ascii="Times New Roman" w:hAnsi="Times New Roman" w:cs="Times New Roman"/>
          <w:sz w:val="24"/>
          <w:szCs w:val="24"/>
        </w:rPr>
        <w:t xml:space="preserve">. </w:t>
      </w:r>
      <w:r w:rsidR="00974FF9" w:rsidRPr="007775C6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974FF9" w:rsidRPr="007775C6">
        <w:rPr>
          <w:rFonts w:ascii="Times New Roman" w:hAnsi="Times New Roman" w:cs="Times New Roman"/>
          <w:sz w:val="24"/>
          <w:szCs w:val="24"/>
        </w:rPr>
        <w:t>.  Очное собрание членов т</w:t>
      </w:r>
      <w:r w:rsidR="00974FF9" w:rsidRPr="007775C6">
        <w:rPr>
          <w:rFonts w:ascii="Times New Roman" w:hAnsi="Times New Roman" w:cs="Times New Roman"/>
          <w:sz w:val="24"/>
          <w:szCs w:val="24"/>
        </w:rPr>
        <w:t>о</w:t>
      </w:r>
      <w:r w:rsidR="00974FF9" w:rsidRPr="007775C6">
        <w:rPr>
          <w:rFonts w:ascii="Times New Roman" w:hAnsi="Times New Roman" w:cs="Times New Roman"/>
          <w:sz w:val="24"/>
          <w:szCs w:val="24"/>
        </w:rPr>
        <w:t>варищества собственников жилья  было продолжено в форме заочного голосования. В период с 19час.00мин. 03.04.2014г. по 21час.00мин. 03.04.2014г. прошла очная часть собрания. Кворума на очном собрании набрано не было, собрание было не правомочно принимать решения по в</w:t>
      </w:r>
      <w:r w:rsidR="00974FF9" w:rsidRPr="007775C6">
        <w:rPr>
          <w:rFonts w:ascii="Times New Roman" w:hAnsi="Times New Roman" w:cs="Times New Roman"/>
          <w:sz w:val="24"/>
          <w:szCs w:val="24"/>
        </w:rPr>
        <w:t>о</w:t>
      </w:r>
      <w:r w:rsidR="00974FF9" w:rsidRPr="007775C6">
        <w:rPr>
          <w:rFonts w:ascii="Times New Roman" w:hAnsi="Times New Roman" w:cs="Times New Roman"/>
          <w:sz w:val="24"/>
          <w:szCs w:val="24"/>
        </w:rPr>
        <w:t xml:space="preserve">просам, указанным в повестке дня. Собрание было продолжено в форме заочного голосования. Заочное голосование проходило с 21час.00мин. 03.04.2014г. по 23час.00мин. 21.04.2014г, затем было продлено до 01.05.2014 г.  </w:t>
      </w:r>
      <w:r w:rsidR="00CC650F" w:rsidRPr="007775C6">
        <w:rPr>
          <w:rFonts w:ascii="Times New Roman" w:hAnsi="Times New Roman" w:cs="Times New Roman"/>
          <w:sz w:val="24"/>
          <w:szCs w:val="24"/>
        </w:rPr>
        <w:t>Место проведения оч</w:t>
      </w:r>
      <w:r w:rsidR="00974FF9" w:rsidRPr="007775C6">
        <w:rPr>
          <w:rFonts w:ascii="Times New Roman" w:hAnsi="Times New Roman" w:cs="Times New Roman"/>
          <w:sz w:val="24"/>
          <w:szCs w:val="24"/>
        </w:rPr>
        <w:t>ного собрания</w:t>
      </w:r>
      <w:proofErr w:type="gramStart"/>
      <w:r w:rsidR="00974FF9" w:rsidRPr="007775C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974FF9" w:rsidRPr="007775C6">
        <w:rPr>
          <w:rFonts w:ascii="Times New Roman" w:hAnsi="Times New Roman" w:cs="Times New Roman"/>
          <w:sz w:val="24"/>
          <w:szCs w:val="24"/>
        </w:rPr>
        <w:t xml:space="preserve"> г. </w:t>
      </w:r>
      <w:r w:rsidR="00CC650F" w:rsidRPr="007775C6">
        <w:rPr>
          <w:rFonts w:ascii="Times New Roman" w:hAnsi="Times New Roman" w:cs="Times New Roman"/>
          <w:sz w:val="24"/>
          <w:szCs w:val="24"/>
        </w:rPr>
        <w:t>Всеволожск, ул. Московская, д.6, АМУ «КДЦ «Южный»</w:t>
      </w:r>
      <w:r w:rsidR="00DF0A63" w:rsidRPr="007775C6">
        <w:rPr>
          <w:rFonts w:ascii="Times New Roman" w:hAnsi="Times New Roman" w:cs="Times New Roman"/>
          <w:sz w:val="24"/>
          <w:szCs w:val="24"/>
        </w:rPr>
        <w:t xml:space="preserve">. </w:t>
      </w:r>
      <w:r w:rsidR="00974FF9" w:rsidRPr="007775C6">
        <w:rPr>
          <w:rFonts w:ascii="Times New Roman" w:hAnsi="Times New Roman" w:cs="Times New Roman"/>
          <w:sz w:val="24"/>
          <w:szCs w:val="24"/>
        </w:rPr>
        <w:t xml:space="preserve">Для заочного голосования  </w:t>
      </w:r>
      <w:r w:rsidR="00DF0A63" w:rsidRPr="007775C6">
        <w:rPr>
          <w:rFonts w:ascii="Times New Roman" w:hAnsi="Times New Roman" w:cs="Times New Roman"/>
          <w:sz w:val="24"/>
          <w:szCs w:val="24"/>
        </w:rPr>
        <w:t xml:space="preserve">- </w:t>
      </w:r>
      <w:r w:rsidR="00A5540A" w:rsidRPr="007775C6">
        <w:rPr>
          <w:rFonts w:ascii="Times New Roman" w:hAnsi="Times New Roman" w:cs="Times New Roman"/>
          <w:sz w:val="24"/>
          <w:szCs w:val="24"/>
        </w:rPr>
        <w:t>дома №6 и №8, расположенные по адресу: 188643, Ленинградская область, Всеволожский район, г</w:t>
      </w:r>
      <w:proofErr w:type="gramStart"/>
      <w:r w:rsidR="00A5540A" w:rsidRPr="007775C6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A5540A" w:rsidRPr="007775C6">
        <w:rPr>
          <w:rFonts w:ascii="Times New Roman" w:hAnsi="Times New Roman" w:cs="Times New Roman"/>
          <w:sz w:val="24"/>
          <w:szCs w:val="24"/>
        </w:rPr>
        <w:t>севоложск,</w:t>
      </w:r>
      <w:r w:rsidR="00A5540A" w:rsidRPr="003864C4">
        <w:rPr>
          <w:rFonts w:ascii="Times New Roman" w:hAnsi="Times New Roman" w:cs="Times New Roman"/>
          <w:sz w:val="24"/>
          <w:szCs w:val="24"/>
        </w:rPr>
        <w:t xml:space="preserve"> микрорайон Южный, ул.Центральная. Голосование </w:t>
      </w:r>
      <w:r w:rsidR="004C520C" w:rsidRPr="003864C4">
        <w:rPr>
          <w:rFonts w:ascii="Times New Roman" w:hAnsi="Times New Roman" w:cs="Times New Roman"/>
          <w:sz w:val="24"/>
          <w:szCs w:val="24"/>
        </w:rPr>
        <w:t>проводилось</w:t>
      </w:r>
      <w:r w:rsidR="00A5540A" w:rsidRPr="003864C4">
        <w:rPr>
          <w:rFonts w:ascii="Times New Roman" w:hAnsi="Times New Roman" w:cs="Times New Roman"/>
          <w:sz w:val="24"/>
          <w:szCs w:val="24"/>
        </w:rPr>
        <w:t xml:space="preserve"> по бюллетеням. Каждому </w:t>
      </w:r>
      <w:r w:rsidR="004C520C" w:rsidRPr="003864C4">
        <w:rPr>
          <w:rFonts w:ascii="Times New Roman" w:hAnsi="Times New Roman" w:cs="Times New Roman"/>
          <w:sz w:val="24"/>
          <w:szCs w:val="24"/>
        </w:rPr>
        <w:t xml:space="preserve">члену товарищества собственников жилья «Династия» </w:t>
      </w:r>
      <w:r w:rsidR="00A5540A" w:rsidRPr="003864C4">
        <w:rPr>
          <w:rFonts w:ascii="Times New Roman" w:hAnsi="Times New Roman" w:cs="Times New Roman"/>
          <w:sz w:val="24"/>
          <w:szCs w:val="24"/>
        </w:rPr>
        <w:t>выда</w:t>
      </w:r>
      <w:r w:rsidR="004C520C" w:rsidRPr="003864C4">
        <w:rPr>
          <w:rFonts w:ascii="Times New Roman" w:hAnsi="Times New Roman" w:cs="Times New Roman"/>
          <w:sz w:val="24"/>
          <w:szCs w:val="24"/>
        </w:rPr>
        <w:t>вался</w:t>
      </w:r>
      <w:r w:rsidR="00A5540A" w:rsidRPr="003864C4">
        <w:rPr>
          <w:rFonts w:ascii="Times New Roman" w:hAnsi="Times New Roman" w:cs="Times New Roman"/>
          <w:sz w:val="24"/>
          <w:szCs w:val="24"/>
        </w:rPr>
        <w:t xml:space="preserve"> бюллетень для голосования. Собрание про</w:t>
      </w:r>
      <w:r w:rsidR="00C36A81" w:rsidRPr="003864C4">
        <w:rPr>
          <w:rFonts w:ascii="Times New Roman" w:hAnsi="Times New Roman" w:cs="Times New Roman"/>
          <w:sz w:val="24"/>
          <w:szCs w:val="24"/>
        </w:rPr>
        <w:t>водилось</w:t>
      </w:r>
      <w:r w:rsidR="00A5540A" w:rsidRPr="003864C4">
        <w:rPr>
          <w:rFonts w:ascii="Times New Roman" w:hAnsi="Times New Roman" w:cs="Times New Roman"/>
          <w:sz w:val="24"/>
          <w:szCs w:val="24"/>
        </w:rPr>
        <w:t xml:space="preserve"> по инициати</w:t>
      </w:r>
      <w:r w:rsidR="004C520C" w:rsidRPr="003864C4">
        <w:rPr>
          <w:rFonts w:ascii="Times New Roman" w:hAnsi="Times New Roman" w:cs="Times New Roman"/>
          <w:sz w:val="24"/>
          <w:szCs w:val="24"/>
        </w:rPr>
        <w:t>ве правл</w:t>
      </w:r>
      <w:r w:rsidR="004C520C" w:rsidRPr="003864C4">
        <w:rPr>
          <w:rFonts w:ascii="Times New Roman" w:hAnsi="Times New Roman" w:cs="Times New Roman"/>
          <w:sz w:val="24"/>
          <w:szCs w:val="24"/>
        </w:rPr>
        <w:t>е</w:t>
      </w:r>
      <w:r w:rsidR="004C520C" w:rsidRPr="003864C4">
        <w:rPr>
          <w:rFonts w:ascii="Times New Roman" w:hAnsi="Times New Roman" w:cs="Times New Roman"/>
          <w:sz w:val="24"/>
          <w:szCs w:val="24"/>
        </w:rPr>
        <w:t>ния ТСЖ «Династия»</w:t>
      </w:r>
      <w:r w:rsidR="00A5540A" w:rsidRPr="003864C4">
        <w:rPr>
          <w:rFonts w:ascii="Times New Roman" w:hAnsi="Times New Roman" w:cs="Times New Roman"/>
          <w:sz w:val="24"/>
          <w:szCs w:val="24"/>
        </w:rPr>
        <w:t>.</w:t>
      </w:r>
    </w:p>
    <w:p w:rsidR="00203808" w:rsidRPr="003864C4" w:rsidRDefault="00556D2B" w:rsidP="008524C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4C4">
        <w:rPr>
          <w:rFonts w:ascii="Times New Roman" w:hAnsi="Times New Roman" w:cs="Times New Roman"/>
          <w:b/>
          <w:sz w:val="24"/>
          <w:szCs w:val="24"/>
        </w:rPr>
        <w:t>Повестка дня собрания и результаты голосования: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81"/>
        <w:gridCol w:w="2781"/>
        <w:gridCol w:w="2791"/>
        <w:gridCol w:w="2861"/>
      </w:tblGrid>
      <w:tr w:rsidR="00C23F40" w:rsidRPr="00A71E32" w:rsidTr="00A71E32">
        <w:tc>
          <w:tcPr>
            <w:tcW w:w="2781" w:type="dxa"/>
            <w:vAlign w:val="center"/>
          </w:tcPr>
          <w:p w:rsidR="00C23F40" w:rsidRPr="00A71E32" w:rsidRDefault="00C23F40" w:rsidP="00A71E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E32">
              <w:rPr>
                <w:rFonts w:ascii="Times New Roman" w:hAnsi="Times New Roman" w:cs="Times New Roman"/>
                <w:b/>
                <w:sz w:val="24"/>
                <w:szCs w:val="24"/>
              </w:rPr>
              <w:t>"ЗА" в кв.м.</w:t>
            </w:r>
          </w:p>
        </w:tc>
        <w:tc>
          <w:tcPr>
            <w:tcW w:w="2781" w:type="dxa"/>
            <w:vAlign w:val="center"/>
          </w:tcPr>
          <w:p w:rsidR="00C23F40" w:rsidRPr="00A71E32" w:rsidRDefault="00C23F40" w:rsidP="00A71E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E32">
              <w:rPr>
                <w:rFonts w:ascii="Times New Roman" w:hAnsi="Times New Roman" w:cs="Times New Roman"/>
                <w:b/>
                <w:sz w:val="24"/>
                <w:szCs w:val="24"/>
              </w:rPr>
              <w:t>"ЗА" в %</w:t>
            </w:r>
          </w:p>
        </w:tc>
        <w:tc>
          <w:tcPr>
            <w:tcW w:w="2791" w:type="dxa"/>
            <w:vAlign w:val="center"/>
          </w:tcPr>
          <w:p w:rsidR="00C23F40" w:rsidRPr="00A71E32" w:rsidRDefault="00C23F40" w:rsidP="00A71E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E32">
              <w:rPr>
                <w:rFonts w:ascii="Times New Roman" w:hAnsi="Times New Roman" w:cs="Times New Roman"/>
                <w:b/>
                <w:sz w:val="24"/>
                <w:szCs w:val="24"/>
              </w:rPr>
              <w:t>"ПРОТИВ"</w:t>
            </w:r>
          </w:p>
        </w:tc>
        <w:tc>
          <w:tcPr>
            <w:tcW w:w="2861" w:type="dxa"/>
            <w:vAlign w:val="center"/>
          </w:tcPr>
          <w:p w:rsidR="00C23F40" w:rsidRPr="00A71E32" w:rsidRDefault="00C23F40" w:rsidP="00A71E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E32">
              <w:rPr>
                <w:rFonts w:ascii="Times New Roman" w:hAnsi="Times New Roman" w:cs="Times New Roman"/>
                <w:b/>
                <w:sz w:val="24"/>
                <w:szCs w:val="24"/>
              </w:rPr>
              <w:t>"ВОЗДЕРЖАЛИСЬ"</w:t>
            </w:r>
          </w:p>
        </w:tc>
      </w:tr>
      <w:tr w:rsidR="00A55BE0" w:rsidRPr="00A71E32" w:rsidTr="00A71E32">
        <w:tc>
          <w:tcPr>
            <w:tcW w:w="11214" w:type="dxa"/>
            <w:gridSpan w:val="4"/>
            <w:vAlign w:val="center"/>
          </w:tcPr>
          <w:p w:rsidR="00A55BE0" w:rsidRPr="00A71E32" w:rsidRDefault="00A55BE0" w:rsidP="00A71E3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E32">
              <w:rPr>
                <w:rFonts w:ascii="Times New Roman" w:hAnsi="Times New Roman" w:cs="Times New Roman"/>
                <w:sz w:val="24"/>
                <w:szCs w:val="24"/>
              </w:rPr>
              <w:t>1.1. Председателем собрания членов товарищества избрать председателя правления ТСЖ Лимонову Н.А.</w:t>
            </w:r>
          </w:p>
        </w:tc>
      </w:tr>
      <w:tr w:rsidR="00C73DF2" w:rsidRPr="00A71E32" w:rsidTr="00A71E32">
        <w:tc>
          <w:tcPr>
            <w:tcW w:w="2781" w:type="dxa"/>
            <w:vAlign w:val="center"/>
          </w:tcPr>
          <w:p w:rsidR="00C73DF2" w:rsidRPr="00A71E32" w:rsidRDefault="008B1A74" w:rsidP="00A71E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E32">
              <w:rPr>
                <w:rFonts w:ascii="Times New Roman" w:hAnsi="Times New Roman" w:cs="Times New Roman"/>
                <w:b/>
                <w:sz w:val="24"/>
                <w:szCs w:val="24"/>
              </w:rPr>
              <w:t>11705,2</w:t>
            </w:r>
          </w:p>
        </w:tc>
        <w:tc>
          <w:tcPr>
            <w:tcW w:w="2781" w:type="dxa"/>
            <w:vAlign w:val="center"/>
          </w:tcPr>
          <w:p w:rsidR="00C73DF2" w:rsidRPr="00A71E32" w:rsidRDefault="008B1A74" w:rsidP="00A71E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E32">
              <w:rPr>
                <w:rFonts w:ascii="Times New Roman" w:hAnsi="Times New Roman" w:cs="Times New Roman"/>
                <w:b/>
                <w:sz w:val="24"/>
                <w:szCs w:val="24"/>
              </w:rPr>
              <w:t>56,07388884</w:t>
            </w:r>
          </w:p>
        </w:tc>
        <w:tc>
          <w:tcPr>
            <w:tcW w:w="2791" w:type="dxa"/>
            <w:vAlign w:val="center"/>
          </w:tcPr>
          <w:p w:rsidR="00C73DF2" w:rsidRPr="00A71E32" w:rsidRDefault="008B1A74" w:rsidP="00A71E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E32">
              <w:rPr>
                <w:rFonts w:ascii="Times New Roman" w:hAnsi="Times New Roman" w:cs="Times New Roman"/>
                <w:b/>
                <w:sz w:val="24"/>
                <w:szCs w:val="24"/>
              </w:rPr>
              <w:t>147,3</w:t>
            </w:r>
          </w:p>
        </w:tc>
        <w:tc>
          <w:tcPr>
            <w:tcW w:w="2861" w:type="dxa"/>
            <w:vAlign w:val="center"/>
          </w:tcPr>
          <w:p w:rsidR="00C73DF2" w:rsidRPr="00A71E32" w:rsidRDefault="008B1A74" w:rsidP="00A71E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E32">
              <w:rPr>
                <w:rFonts w:ascii="Times New Roman" w:hAnsi="Times New Roman" w:cs="Times New Roman"/>
                <w:b/>
                <w:sz w:val="24"/>
                <w:szCs w:val="24"/>
              </w:rPr>
              <w:t>147,2</w:t>
            </w:r>
          </w:p>
        </w:tc>
      </w:tr>
      <w:tr w:rsidR="001433A5" w:rsidRPr="00A71E32" w:rsidTr="00A71E32">
        <w:tc>
          <w:tcPr>
            <w:tcW w:w="11214" w:type="dxa"/>
            <w:gridSpan w:val="4"/>
            <w:vAlign w:val="center"/>
          </w:tcPr>
          <w:p w:rsidR="001433A5" w:rsidRPr="00A71E32" w:rsidRDefault="001433A5" w:rsidP="00A71E3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E32">
              <w:rPr>
                <w:rFonts w:ascii="Times New Roman" w:hAnsi="Times New Roman" w:cs="Times New Roman"/>
                <w:sz w:val="24"/>
                <w:szCs w:val="24"/>
              </w:rPr>
              <w:t>1.2. Секретарем собрания членов товарищества избрать члена правления  ТСЖ Воронину Н.В.</w:t>
            </w:r>
          </w:p>
        </w:tc>
      </w:tr>
      <w:tr w:rsidR="00C73DF2" w:rsidRPr="00A71E32" w:rsidTr="00A71E32">
        <w:tc>
          <w:tcPr>
            <w:tcW w:w="2781" w:type="dxa"/>
            <w:vAlign w:val="center"/>
          </w:tcPr>
          <w:p w:rsidR="00C73DF2" w:rsidRPr="00A71E32" w:rsidRDefault="008B1A74" w:rsidP="00A71E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E32">
              <w:rPr>
                <w:rFonts w:ascii="Times New Roman" w:hAnsi="Times New Roman" w:cs="Times New Roman"/>
                <w:b/>
                <w:sz w:val="24"/>
                <w:szCs w:val="24"/>
              </w:rPr>
              <w:t>11676,6</w:t>
            </w:r>
          </w:p>
        </w:tc>
        <w:tc>
          <w:tcPr>
            <w:tcW w:w="2781" w:type="dxa"/>
            <w:vAlign w:val="center"/>
          </w:tcPr>
          <w:p w:rsidR="00C73DF2" w:rsidRPr="00A71E32" w:rsidRDefault="008B1A74" w:rsidP="00A71E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E32">
              <w:rPr>
                <w:rFonts w:ascii="Times New Roman" w:hAnsi="Times New Roman" w:cs="Times New Roman"/>
                <w:b/>
                <w:sz w:val="24"/>
                <w:szCs w:val="24"/>
              </w:rPr>
              <w:t>55,93688023</w:t>
            </w:r>
          </w:p>
        </w:tc>
        <w:tc>
          <w:tcPr>
            <w:tcW w:w="2791" w:type="dxa"/>
            <w:vAlign w:val="center"/>
          </w:tcPr>
          <w:p w:rsidR="00C73DF2" w:rsidRPr="00A71E32" w:rsidRDefault="008B1A74" w:rsidP="00A71E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E32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2861" w:type="dxa"/>
            <w:vAlign w:val="center"/>
          </w:tcPr>
          <w:p w:rsidR="00C73DF2" w:rsidRPr="00A71E32" w:rsidRDefault="008B1A74" w:rsidP="00A71E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E32">
              <w:rPr>
                <w:rFonts w:ascii="Times New Roman" w:hAnsi="Times New Roman" w:cs="Times New Roman"/>
                <w:b/>
                <w:sz w:val="24"/>
                <w:szCs w:val="24"/>
              </w:rPr>
              <w:t>233,1</w:t>
            </w:r>
          </w:p>
        </w:tc>
      </w:tr>
      <w:tr w:rsidR="006E5D47" w:rsidRPr="00A71E32" w:rsidTr="00A71E32">
        <w:tc>
          <w:tcPr>
            <w:tcW w:w="11214" w:type="dxa"/>
            <w:gridSpan w:val="4"/>
            <w:vAlign w:val="center"/>
          </w:tcPr>
          <w:p w:rsidR="006E5D47" w:rsidRPr="00A71E32" w:rsidRDefault="006E5D47" w:rsidP="00A71E3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E32">
              <w:rPr>
                <w:rFonts w:ascii="Times New Roman" w:hAnsi="Times New Roman" w:cs="Times New Roman"/>
                <w:sz w:val="24"/>
                <w:szCs w:val="24"/>
              </w:rPr>
              <w:t xml:space="preserve">2.1. Выборы счётной комиссии: избрать членом счетной комиссии собрания: </w:t>
            </w:r>
            <w:proofErr w:type="spellStart"/>
            <w:r w:rsidRPr="00A71E32">
              <w:rPr>
                <w:rFonts w:ascii="Times New Roman" w:hAnsi="Times New Roman" w:cs="Times New Roman"/>
                <w:sz w:val="24"/>
                <w:szCs w:val="24"/>
              </w:rPr>
              <w:t>Богдашова</w:t>
            </w:r>
            <w:proofErr w:type="spellEnd"/>
            <w:r w:rsidRPr="00A71E32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</w:tr>
      <w:tr w:rsidR="006E5D47" w:rsidRPr="00A71E32" w:rsidTr="00A71E32">
        <w:tc>
          <w:tcPr>
            <w:tcW w:w="2781" w:type="dxa"/>
            <w:vAlign w:val="center"/>
          </w:tcPr>
          <w:p w:rsidR="006E5D47" w:rsidRPr="00A71E32" w:rsidRDefault="00B97395" w:rsidP="00A71E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11482,0</w:t>
            </w:r>
          </w:p>
        </w:tc>
        <w:tc>
          <w:tcPr>
            <w:tcW w:w="2781" w:type="dxa"/>
            <w:vAlign w:val="center"/>
          </w:tcPr>
          <w:p w:rsidR="006E5D47" w:rsidRPr="00B97395" w:rsidRDefault="00B97395" w:rsidP="00A71E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4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55,00464680</w:t>
            </w:r>
          </w:p>
        </w:tc>
        <w:tc>
          <w:tcPr>
            <w:tcW w:w="2791" w:type="dxa"/>
            <w:vAlign w:val="center"/>
          </w:tcPr>
          <w:p w:rsidR="006E5D47" w:rsidRPr="00A71E32" w:rsidRDefault="00B97395" w:rsidP="00A71E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155,8</w:t>
            </w:r>
          </w:p>
        </w:tc>
        <w:tc>
          <w:tcPr>
            <w:tcW w:w="2861" w:type="dxa"/>
            <w:vAlign w:val="center"/>
          </w:tcPr>
          <w:p w:rsidR="006E5D47" w:rsidRPr="00A71E32" w:rsidRDefault="00B97395" w:rsidP="00A71E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361,9</w:t>
            </w:r>
          </w:p>
        </w:tc>
      </w:tr>
      <w:tr w:rsidR="006E5D47" w:rsidRPr="00A71E32" w:rsidTr="00A71E32">
        <w:tc>
          <w:tcPr>
            <w:tcW w:w="11214" w:type="dxa"/>
            <w:gridSpan w:val="4"/>
            <w:vAlign w:val="center"/>
          </w:tcPr>
          <w:p w:rsidR="006E5D47" w:rsidRPr="00A71E32" w:rsidRDefault="006E5D47" w:rsidP="00A71E3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E32">
              <w:rPr>
                <w:rFonts w:ascii="Times New Roman" w:hAnsi="Times New Roman" w:cs="Times New Roman"/>
                <w:sz w:val="24"/>
                <w:szCs w:val="24"/>
              </w:rPr>
              <w:t xml:space="preserve">2.2. Выборы счётной комиссии: избрать членом счетной комиссии собрания: </w:t>
            </w:r>
            <w:proofErr w:type="spellStart"/>
            <w:r w:rsidRPr="00A71E32">
              <w:rPr>
                <w:rFonts w:ascii="Times New Roman" w:hAnsi="Times New Roman" w:cs="Times New Roman"/>
                <w:sz w:val="24"/>
                <w:szCs w:val="24"/>
              </w:rPr>
              <w:t>Просова</w:t>
            </w:r>
            <w:proofErr w:type="spellEnd"/>
            <w:r w:rsidRPr="00A71E32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E67E16" w:rsidRPr="00A71E32" w:rsidTr="00A71E32">
        <w:tc>
          <w:tcPr>
            <w:tcW w:w="2781" w:type="dxa"/>
            <w:vAlign w:val="center"/>
          </w:tcPr>
          <w:p w:rsidR="00E67E16" w:rsidRPr="00A71E32" w:rsidRDefault="00E67E16" w:rsidP="00A71E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E32">
              <w:rPr>
                <w:rFonts w:ascii="Times New Roman" w:hAnsi="Times New Roman" w:cs="Times New Roman"/>
                <w:b/>
                <w:sz w:val="24"/>
                <w:szCs w:val="24"/>
              </w:rPr>
              <w:t>11611,1</w:t>
            </w:r>
          </w:p>
        </w:tc>
        <w:tc>
          <w:tcPr>
            <w:tcW w:w="2781" w:type="dxa"/>
            <w:vAlign w:val="center"/>
          </w:tcPr>
          <w:p w:rsidR="00E67E16" w:rsidRPr="00B97395" w:rsidRDefault="00B97395" w:rsidP="00A71E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4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55,19195577</w:t>
            </w:r>
          </w:p>
        </w:tc>
        <w:tc>
          <w:tcPr>
            <w:tcW w:w="2791" w:type="dxa"/>
            <w:vAlign w:val="center"/>
          </w:tcPr>
          <w:p w:rsidR="00E67E16" w:rsidRPr="00A71E32" w:rsidRDefault="00B97395" w:rsidP="00A71E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149,0</w:t>
            </w:r>
          </w:p>
        </w:tc>
        <w:tc>
          <w:tcPr>
            <w:tcW w:w="2861" w:type="dxa"/>
            <w:vAlign w:val="center"/>
          </w:tcPr>
          <w:p w:rsidR="00E67E16" w:rsidRPr="00A71E32" w:rsidRDefault="00B97395" w:rsidP="00A71E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329,6</w:t>
            </w:r>
          </w:p>
        </w:tc>
      </w:tr>
      <w:tr w:rsidR="00A7185C" w:rsidRPr="00A71E32" w:rsidTr="00A71E32">
        <w:tc>
          <w:tcPr>
            <w:tcW w:w="11214" w:type="dxa"/>
            <w:gridSpan w:val="4"/>
            <w:vAlign w:val="center"/>
          </w:tcPr>
          <w:p w:rsidR="00A7185C" w:rsidRPr="00A71E32" w:rsidRDefault="00835B9A" w:rsidP="003864C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F61642" w:rsidRPr="00134BA8">
              <w:rPr>
                <w:rFonts w:ascii="Times New Roman" w:hAnsi="Times New Roman" w:cs="Times New Roman"/>
                <w:sz w:val="24"/>
                <w:szCs w:val="24"/>
              </w:rPr>
              <w:t>Утверждение места хранения документации собрания</w:t>
            </w:r>
            <w:r w:rsidR="003864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1642" w:rsidRPr="00134BA8">
              <w:rPr>
                <w:rFonts w:ascii="Times New Roman" w:hAnsi="Times New Roman" w:cs="Times New Roman"/>
                <w:sz w:val="24"/>
                <w:szCs w:val="24"/>
              </w:rPr>
              <w:t>помещение диспетчерской, расположенное по а</w:t>
            </w:r>
            <w:r w:rsidR="00F61642" w:rsidRPr="00134BA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61642" w:rsidRPr="00134BA8">
              <w:rPr>
                <w:rFonts w:ascii="Times New Roman" w:hAnsi="Times New Roman" w:cs="Times New Roman"/>
                <w:sz w:val="24"/>
                <w:szCs w:val="24"/>
              </w:rPr>
              <w:t>ресу: 188643, Лен</w:t>
            </w:r>
            <w:proofErr w:type="gramStart"/>
            <w:r w:rsidR="00F61642" w:rsidRPr="00134B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F61642" w:rsidRPr="00134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61642" w:rsidRPr="00134B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F61642" w:rsidRPr="00134BA8">
              <w:rPr>
                <w:rFonts w:ascii="Times New Roman" w:hAnsi="Times New Roman" w:cs="Times New Roman"/>
                <w:sz w:val="24"/>
                <w:szCs w:val="24"/>
              </w:rPr>
              <w:t xml:space="preserve">бласть, г. Всеволожск, ул. Центральная, д. 6, </w:t>
            </w:r>
            <w:proofErr w:type="spellStart"/>
            <w:r w:rsidR="00F61642" w:rsidRPr="00134BA8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 w:rsidR="00F61642" w:rsidRPr="00134BA8">
              <w:rPr>
                <w:rFonts w:ascii="Times New Roman" w:hAnsi="Times New Roman" w:cs="Times New Roman"/>
                <w:sz w:val="24"/>
                <w:szCs w:val="24"/>
              </w:rPr>
              <w:t>. 9Н.</w:t>
            </w:r>
          </w:p>
        </w:tc>
      </w:tr>
      <w:tr w:rsidR="00835B9A" w:rsidRPr="00A71E32" w:rsidTr="00A71E32">
        <w:tc>
          <w:tcPr>
            <w:tcW w:w="2781" w:type="dxa"/>
            <w:vAlign w:val="center"/>
          </w:tcPr>
          <w:p w:rsidR="00835B9A" w:rsidRPr="00A71E32" w:rsidRDefault="00835B9A" w:rsidP="007236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E32">
              <w:rPr>
                <w:rFonts w:ascii="Times New Roman" w:hAnsi="Times New Roman" w:cs="Times New Roman"/>
                <w:b/>
                <w:sz w:val="24"/>
                <w:szCs w:val="24"/>
              </w:rPr>
              <w:t>11961,1</w:t>
            </w:r>
          </w:p>
        </w:tc>
        <w:tc>
          <w:tcPr>
            <w:tcW w:w="2781" w:type="dxa"/>
            <w:vAlign w:val="center"/>
          </w:tcPr>
          <w:p w:rsidR="00835B9A" w:rsidRPr="00A71E32" w:rsidRDefault="00835B9A" w:rsidP="007236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E32">
              <w:rPr>
                <w:rFonts w:ascii="Times New Roman" w:hAnsi="Times New Roman" w:cs="Times New Roman"/>
                <w:b/>
                <w:sz w:val="24"/>
                <w:szCs w:val="24"/>
              </w:rPr>
              <w:t>57,29978059</w:t>
            </w:r>
          </w:p>
        </w:tc>
        <w:tc>
          <w:tcPr>
            <w:tcW w:w="2791" w:type="dxa"/>
            <w:vAlign w:val="center"/>
          </w:tcPr>
          <w:p w:rsidR="00835B9A" w:rsidRPr="00A71E32" w:rsidRDefault="00835B9A" w:rsidP="007236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E3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861" w:type="dxa"/>
            <w:vAlign w:val="center"/>
          </w:tcPr>
          <w:p w:rsidR="00835B9A" w:rsidRPr="00A71E32" w:rsidRDefault="00835B9A" w:rsidP="007236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E32">
              <w:rPr>
                <w:rFonts w:ascii="Times New Roman" w:hAnsi="Times New Roman" w:cs="Times New Roman"/>
                <w:b/>
                <w:sz w:val="24"/>
                <w:szCs w:val="24"/>
              </w:rPr>
              <w:t>38,6</w:t>
            </w:r>
          </w:p>
        </w:tc>
      </w:tr>
      <w:tr w:rsidR="00A7185C" w:rsidRPr="00A71E32" w:rsidTr="00A71E32">
        <w:tc>
          <w:tcPr>
            <w:tcW w:w="11214" w:type="dxa"/>
            <w:gridSpan w:val="4"/>
            <w:vAlign w:val="center"/>
          </w:tcPr>
          <w:p w:rsidR="00A7185C" w:rsidRPr="00A71E32" w:rsidRDefault="003864C4" w:rsidP="003864C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F61642" w:rsidRPr="00134BA8">
              <w:rPr>
                <w:rFonts w:ascii="Times New Roman" w:hAnsi="Times New Roman" w:cs="Times New Roman"/>
                <w:sz w:val="24"/>
                <w:szCs w:val="24"/>
              </w:rPr>
              <w:t>Утверждение отчета о работе правления ТСЖ «Династия» за 2013 год (пп.8.2 п.2 ст.145 ЖК).</w:t>
            </w:r>
          </w:p>
        </w:tc>
      </w:tr>
      <w:tr w:rsidR="00835B9A" w:rsidRPr="00A71E32" w:rsidTr="00A71E32">
        <w:tc>
          <w:tcPr>
            <w:tcW w:w="2781" w:type="dxa"/>
            <w:vAlign w:val="center"/>
          </w:tcPr>
          <w:p w:rsidR="00835B9A" w:rsidRPr="00A71E32" w:rsidRDefault="00835B9A" w:rsidP="007236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E32">
              <w:rPr>
                <w:rFonts w:ascii="Times New Roman" w:hAnsi="Times New Roman" w:cs="Times New Roman"/>
                <w:b/>
                <w:sz w:val="24"/>
                <w:szCs w:val="24"/>
              </w:rPr>
              <w:t>11249,4</w:t>
            </w:r>
          </w:p>
        </w:tc>
        <w:tc>
          <w:tcPr>
            <w:tcW w:w="2781" w:type="dxa"/>
            <w:vAlign w:val="center"/>
          </w:tcPr>
          <w:p w:rsidR="00835B9A" w:rsidRPr="00A71E32" w:rsidRDefault="00835B9A" w:rsidP="007236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E32">
              <w:rPr>
                <w:rFonts w:ascii="Times New Roman" w:hAnsi="Times New Roman" w:cs="Times New Roman"/>
                <w:b/>
                <w:sz w:val="24"/>
                <w:szCs w:val="24"/>
              </w:rPr>
              <w:t>53,89037395</w:t>
            </w:r>
          </w:p>
        </w:tc>
        <w:tc>
          <w:tcPr>
            <w:tcW w:w="2791" w:type="dxa"/>
            <w:vAlign w:val="center"/>
          </w:tcPr>
          <w:p w:rsidR="00835B9A" w:rsidRPr="00A71E32" w:rsidRDefault="00835B9A" w:rsidP="007236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E32">
              <w:rPr>
                <w:rFonts w:ascii="Times New Roman" w:hAnsi="Times New Roman" w:cs="Times New Roman"/>
                <w:b/>
                <w:sz w:val="24"/>
                <w:szCs w:val="24"/>
              </w:rPr>
              <w:t>167,6</w:t>
            </w:r>
          </w:p>
        </w:tc>
        <w:tc>
          <w:tcPr>
            <w:tcW w:w="2861" w:type="dxa"/>
            <w:vAlign w:val="center"/>
          </w:tcPr>
          <w:p w:rsidR="00835B9A" w:rsidRPr="00A71E32" w:rsidRDefault="00835B9A" w:rsidP="007236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E32">
              <w:rPr>
                <w:rFonts w:ascii="Times New Roman" w:hAnsi="Times New Roman" w:cs="Times New Roman"/>
                <w:b/>
                <w:sz w:val="24"/>
                <w:szCs w:val="24"/>
              </w:rPr>
              <w:t>582,7</w:t>
            </w:r>
          </w:p>
        </w:tc>
      </w:tr>
      <w:tr w:rsidR="00A7185C" w:rsidRPr="00A71E32" w:rsidTr="00A71E32">
        <w:tc>
          <w:tcPr>
            <w:tcW w:w="11214" w:type="dxa"/>
            <w:gridSpan w:val="4"/>
            <w:vAlign w:val="center"/>
          </w:tcPr>
          <w:p w:rsidR="00A7185C" w:rsidRPr="00A71E32" w:rsidRDefault="00560AF5" w:rsidP="00560A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89145B" w:rsidRPr="00134BA8">
              <w:rPr>
                <w:rFonts w:ascii="Times New Roman" w:hAnsi="Times New Roman" w:cs="Times New Roman"/>
                <w:sz w:val="24"/>
                <w:szCs w:val="24"/>
              </w:rPr>
              <w:t>Утверждение отчета (заключения) ревизионной комиссии (ревизора) ТСЖ «Династия» за 2013 год (пп.8.3 п.2 ст.145 ЖК).</w:t>
            </w:r>
          </w:p>
        </w:tc>
      </w:tr>
      <w:tr w:rsidR="00835B9A" w:rsidRPr="00A71E32" w:rsidTr="00A71E32">
        <w:tc>
          <w:tcPr>
            <w:tcW w:w="2781" w:type="dxa"/>
            <w:vAlign w:val="center"/>
          </w:tcPr>
          <w:p w:rsidR="00835B9A" w:rsidRPr="00A71E32" w:rsidRDefault="00835B9A" w:rsidP="007236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E32">
              <w:rPr>
                <w:rFonts w:ascii="Times New Roman" w:hAnsi="Times New Roman" w:cs="Times New Roman"/>
                <w:b/>
                <w:sz w:val="24"/>
                <w:szCs w:val="24"/>
              </w:rPr>
              <w:t>11249,4</w:t>
            </w:r>
          </w:p>
        </w:tc>
        <w:tc>
          <w:tcPr>
            <w:tcW w:w="2781" w:type="dxa"/>
            <w:vAlign w:val="center"/>
          </w:tcPr>
          <w:p w:rsidR="00835B9A" w:rsidRPr="00A71E32" w:rsidRDefault="00835B9A" w:rsidP="007236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E32">
              <w:rPr>
                <w:rFonts w:ascii="Times New Roman" w:hAnsi="Times New Roman" w:cs="Times New Roman"/>
                <w:b/>
                <w:sz w:val="24"/>
                <w:szCs w:val="24"/>
              </w:rPr>
              <w:t>53,89037395</w:t>
            </w:r>
          </w:p>
        </w:tc>
        <w:tc>
          <w:tcPr>
            <w:tcW w:w="2791" w:type="dxa"/>
            <w:vAlign w:val="center"/>
          </w:tcPr>
          <w:p w:rsidR="00835B9A" w:rsidRPr="00A71E32" w:rsidRDefault="00835B9A" w:rsidP="007236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E32">
              <w:rPr>
                <w:rFonts w:ascii="Times New Roman" w:hAnsi="Times New Roman" w:cs="Times New Roman"/>
                <w:b/>
                <w:sz w:val="24"/>
                <w:szCs w:val="24"/>
              </w:rPr>
              <w:t>167,6</w:t>
            </w:r>
          </w:p>
        </w:tc>
        <w:tc>
          <w:tcPr>
            <w:tcW w:w="2861" w:type="dxa"/>
            <w:vAlign w:val="center"/>
          </w:tcPr>
          <w:p w:rsidR="00835B9A" w:rsidRPr="00A71E32" w:rsidRDefault="00835B9A" w:rsidP="007236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E32">
              <w:rPr>
                <w:rFonts w:ascii="Times New Roman" w:hAnsi="Times New Roman" w:cs="Times New Roman"/>
                <w:b/>
                <w:sz w:val="24"/>
                <w:szCs w:val="24"/>
              </w:rPr>
              <w:t>582,7</w:t>
            </w:r>
          </w:p>
        </w:tc>
      </w:tr>
      <w:tr w:rsidR="00A7185C" w:rsidRPr="00A71E32" w:rsidTr="00A71E32">
        <w:tc>
          <w:tcPr>
            <w:tcW w:w="11214" w:type="dxa"/>
            <w:gridSpan w:val="4"/>
            <w:vAlign w:val="center"/>
          </w:tcPr>
          <w:p w:rsidR="00A7185C" w:rsidRPr="00A71E32" w:rsidRDefault="00560AF5" w:rsidP="00560A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89145B" w:rsidRPr="00134BA8">
              <w:rPr>
                <w:rFonts w:ascii="Times New Roman" w:hAnsi="Times New Roman" w:cs="Times New Roman"/>
                <w:sz w:val="24"/>
                <w:szCs w:val="24"/>
              </w:rPr>
              <w:t>Утверждение отчета об исполнении сметы расходов ТСЖ «Династия» за 2013 год.</w:t>
            </w:r>
          </w:p>
        </w:tc>
      </w:tr>
      <w:tr w:rsidR="00835B9A" w:rsidRPr="00A71E32" w:rsidTr="00A71E32">
        <w:tc>
          <w:tcPr>
            <w:tcW w:w="2781" w:type="dxa"/>
            <w:vAlign w:val="center"/>
          </w:tcPr>
          <w:p w:rsidR="00835B9A" w:rsidRPr="00A71E32" w:rsidRDefault="00835B9A" w:rsidP="007236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E32">
              <w:rPr>
                <w:rFonts w:ascii="Times New Roman" w:hAnsi="Times New Roman" w:cs="Times New Roman"/>
                <w:b/>
                <w:sz w:val="24"/>
                <w:szCs w:val="24"/>
              </w:rPr>
              <w:t>11130,5</w:t>
            </w:r>
          </w:p>
        </w:tc>
        <w:tc>
          <w:tcPr>
            <w:tcW w:w="2781" w:type="dxa"/>
            <w:vAlign w:val="center"/>
          </w:tcPr>
          <w:p w:rsidR="00835B9A" w:rsidRPr="00A71E32" w:rsidRDefault="00835B9A" w:rsidP="007236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E32">
              <w:rPr>
                <w:rFonts w:ascii="Times New Roman" w:hAnsi="Times New Roman" w:cs="Times New Roman"/>
                <w:b/>
                <w:sz w:val="24"/>
                <w:szCs w:val="24"/>
              </w:rPr>
              <w:t>53,32078219</w:t>
            </w:r>
          </w:p>
        </w:tc>
        <w:tc>
          <w:tcPr>
            <w:tcW w:w="2791" w:type="dxa"/>
            <w:vAlign w:val="center"/>
          </w:tcPr>
          <w:p w:rsidR="00835B9A" w:rsidRPr="00A71E32" w:rsidRDefault="00835B9A" w:rsidP="007236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E32">
              <w:rPr>
                <w:rFonts w:ascii="Times New Roman" w:hAnsi="Times New Roman" w:cs="Times New Roman"/>
                <w:b/>
                <w:sz w:val="24"/>
                <w:szCs w:val="24"/>
              </w:rPr>
              <w:t>167,6</w:t>
            </w:r>
          </w:p>
        </w:tc>
        <w:tc>
          <w:tcPr>
            <w:tcW w:w="2861" w:type="dxa"/>
            <w:vAlign w:val="center"/>
          </w:tcPr>
          <w:p w:rsidR="00835B9A" w:rsidRPr="00A71E32" w:rsidRDefault="00835B9A" w:rsidP="007236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E32">
              <w:rPr>
                <w:rFonts w:ascii="Times New Roman" w:hAnsi="Times New Roman" w:cs="Times New Roman"/>
                <w:b/>
                <w:sz w:val="24"/>
                <w:szCs w:val="24"/>
              </w:rPr>
              <w:t>701,6</w:t>
            </w:r>
          </w:p>
        </w:tc>
      </w:tr>
      <w:tr w:rsidR="00A7185C" w:rsidRPr="00A71E32" w:rsidTr="00A71E32">
        <w:tc>
          <w:tcPr>
            <w:tcW w:w="11214" w:type="dxa"/>
            <w:gridSpan w:val="4"/>
            <w:vAlign w:val="center"/>
          </w:tcPr>
          <w:p w:rsidR="00A7185C" w:rsidRPr="00A71E32" w:rsidRDefault="00560AF5" w:rsidP="00560A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89145B" w:rsidRPr="00134BA8">
              <w:rPr>
                <w:rFonts w:ascii="Times New Roman" w:hAnsi="Times New Roman" w:cs="Times New Roman"/>
                <w:sz w:val="24"/>
                <w:szCs w:val="24"/>
              </w:rPr>
              <w:t>Утверждение проекта сметы расходов ТСЖ «Династия на 2014 год.</w:t>
            </w:r>
          </w:p>
        </w:tc>
      </w:tr>
      <w:tr w:rsidR="00835B9A" w:rsidRPr="00A71E32" w:rsidTr="00A71E32">
        <w:tc>
          <w:tcPr>
            <w:tcW w:w="2781" w:type="dxa"/>
            <w:vAlign w:val="center"/>
          </w:tcPr>
          <w:p w:rsidR="00835B9A" w:rsidRPr="00A71E32" w:rsidRDefault="00835B9A" w:rsidP="007236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E32">
              <w:rPr>
                <w:rFonts w:ascii="Times New Roman" w:hAnsi="Times New Roman" w:cs="Times New Roman"/>
                <w:b/>
                <w:sz w:val="24"/>
                <w:szCs w:val="24"/>
              </w:rPr>
              <w:t>11138,2</w:t>
            </w:r>
          </w:p>
        </w:tc>
        <w:tc>
          <w:tcPr>
            <w:tcW w:w="2781" w:type="dxa"/>
            <w:vAlign w:val="center"/>
          </w:tcPr>
          <w:p w:rsidR="00835B9A" w:rsidRPr="00A71E32" w:rsidRDefault="00835B9A" w:rsidP="007236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E32">
              <w:rPr>
                <w:rFonts w:ascii="Times New Roman" w:hAnsi="Times New Roman" w:cs="Times New Roman"/>
                <w:b/>
                <w:sz w:val="24"/>
                <w:szCs w:val="24"/>
              </w:rPr>
              <w:t>53,35766913</w:t>
            </w:r>
          </w:p>
        </w:tc>
        <w:tc>
          <w:tcPr>
            <w:tcW w:w="2791" w:type="dxa"/>
            <w:vAlign w:val="center"/>
          </w:tcPr>
          <w:p w:rsidR="00835B9A" w:rsidRPr="00A71E32" w:rsidRDefault="00835B9A" w:rsidP="007236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E32">
              <w:rPr>
                <w:rFonts w:ascii="Times New Roman" w:hAnsi="Times New Roman" w:cs="Times New Roman"/>
                <w:b/>
                <w:sz w:val="24"/>
                <w:szCs w:val="24"/>
              </w:rPr>
              <w:t>167,6</w:t>
            </w:r>
          </w:p>
        </w:tc>
        <w:tc>
          <w:tcPr>
            <w:tcW w:w="2861" w:type="dxa"/>
            <w:vAlign w:val="center"/>
          </w:tcPr>
          <w:p w:rsidR="00835B9A" w:rsidRPr="00A71E32" w:rsidRDefault="00835B9A" w:rsidP="007236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E32">
              <w:rPr>
                <w:rFonts w:ascii="Times New Roman" w:hAnsi="Times New Roman" w:cs="Times New Roman"/>
                <w:b/>
                <w:sz w:val="24"/>
                <w:szCs w:val="24"/>
              </w:rPr>
              <w:t>693,9</w:t>
            </w:r>
          </w:p>
        </w:tc>
      </w:tr>
      <w:tr w:rsidR="00A7185C" w:rsidRPr="00A71E32" w:rsidTr="00A71E32">
        <w:tc>
          <w:tcPr>
            <w:tcW w:w="11214" w:type="dxa"/>
            <w:gridSpan w:val="4"/>
            <w:vAlign w:val="center"/>
          </w:tcPr>
          <w:p w:rsidR="0089145B" w:rsidRPr="00134BA8" w:rsidRDefault="00560AF5" w:rsidP="008914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89145B" w:rsidRPr="00134BA8">
              <w:rPr>
                <w:rFonts w:ascii="Times New Roman" w:hAnsi="Times New Roman" w:cs="Times New Roman"/>
                <w:sz w:val="24"/>
                <w:szCs w:val="24"/>
              </w:rPr>
              <w:t>Утверждение количественного состава правления и избрание членов правления со сроком полномочий на два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составе:</w:t>
            </w:r>
          </w:p>
          <w:p w:rsidR="0089145B" w:rsidRPr="00134BA8" w:rsidRDefault="0089145B" w:rsidP="008914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34BA8">
              <w:rPr>
                <w:rFonts w:ascii="Times New Roman" w:hAnsi="Times New Roman" w:cs="Times New Roman"/>
              </w:rPr>
              <w:t>Бурак Лира Викторовна (кв.  №156, дом № 8 ,член правления с 2012 г.)</w:t>
            </w:r>
          </w:p>
          <w:p w:rsidR="0089145B" w:rsidRPr="00134BA8" w:rsidRDefault="0089145B" w:rsidP="008914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34BA8">
              <w:rPr>
                <w:rFonts w:ascii="Times New Roman" w:hAnsi="Times New Roman" w:cs="Times New Roman"/>
              </w:rPr>
              <w:t>Воронина Нина Вадимовна (кв. №156, дом № 6, член правления с 2008 г.)</w:t>
            </w:r>
          </w:p>
          <w:p w:rsidR="0089145B" w:rsidRPr="00134BA8" w:rsidRDefault="0089145B" w:rsidP="008914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34BA8">
              <w:rPr>
                <w:rFonts w:ascii="Times New Roman" w:hAnsi="Times New Roman" w:cs="Times New Roman"/>
              </w:rPr>
              <w:t>Гаталова</w:t>
            </w:r>
            <w:proofErr w:type="spellEnd"/>
            <w:r w:rsidRPr="00134BA8">
              <w:rPr>
                <w:rFonts w:ascii="Times New Roman" w:hAnsi="Times New Roman" w:cs="Times New Roman"/>
              </w:rPr>
              <w:t xml:space="preserve"> Евгения Владимировна </w:t>
            </w:r>
            <w:proofErr w:type="gramStart"/>
            <w:r w:rsidRPr="00134BA8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134BA8">
              <w:rPr>
                <w:rFonts w:ascii="Times New Roman" w:hAnsi="Times New Roman" w:cs="Times New Roman"/>
              </w:rPr>
              <w:t>кв. №190, дом № 6, член правления с 2012 г. )</w:t>
            </w:r>
          </w:p>
          <w:p w:rsidR="0089145B" w:rsidRPr="00134BA8" w:rsidRDefault="0089145B" w:rsidP="008914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34BA8">
              <w:rPr>
                <w:rFonts w:ascii="Times New Roman" w:hAnsi="Times New Roman" w:cs="Times New Roman"/>
              </w:rPr>
              <w:t>Захаров  Геннадий Иванович   (кв.№159, дом № 8, член правления с 2012 г.)</w:t>
            </w:r>
          </w:p>
          <w:p w:rsidR="0089145B" w:rsidRPr="00134BA8" w:rsidRDefault="0089145B" w:rsidP="008914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34BA8">
              <w:rPr>
                <w:rFonts w:ascii="Times New Roman" w:hAnsi="Times New Roman" w:cs="Times New Roman"/>
              </w:rPr>
              <w:t>Иващенко Илья Валерьевич (собственник всех нежилых помещений, член правления с 2012 г.)</w:t>
            </w:r>
          </w:p>
          <w:p w:rsidR="0089145B" w:rsidRPr="00134BA8" w:rsidRDefault="0089145B" w:rsidP="008914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34BA8">
              <w:rPr>
                <w:rFonts w:ascii="Times New Roman" w:hAnsi="Times New Roman" w:cs="Times New Roman"/>
              </w:rPr>
              <w:t>Лимонова Наталья Александровна (кв. №58, дом № 6, член правления с 2012 г.)</w:t>
            </w:r>
          </w:p>
          <w:p w:rsidR="0089145B" w:rsidRPr="00134BA8" w:rsidRDefault="0089145B" w:rsidP="008914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34BA8">
              <w:rPr>
                <w:rFonts w:ascii="Times New Roman" w:hAnsi="Times New Roman" w:cs="Times New Roman"/>
              </w:rPr>
              <w:t>Просова</w:t>
            </w:r>
            <w:proofErr w:type="spellEnd"/>
            <w:r w:rsidRPr="00134BA8">
              <w:rPr>
                <w:rFonts w:ascii="Times New Roman" w:hAnsi="Times New Roman" w:cs="Times New Roman"/>
              </w:rPr>
              <w:t xml:space="preserve"> Марина Вениаминовна (кв. №115, дом № 6, член правления с 2012 г.)</w:t>
            </w:r>
          </w:p>
          <w:p w:rsidR="0089145B" w:rsidRPr="00134BA8" w:rsidRDefault="0089145B" w:rsidP="008914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34BA8">
              <w:rPr>
                <w:rFonts w:ascii="Times New Roman" w:hAnsi="Times New Roman" w:cs="Times New Roman"/>
              </w:rPr>
              <w:t>Сачко</w:t>
            </w:r>
            <w:proofErr w:type="spellEnd"/>
            <w:r w:rsidRPr="00134BA8">
              <w:rPr>
                <w:rFonts w:ascii="Times New Roman" w:hAnsi="Times New Roman" w:cs="Times New Roman"/>
              </w:rPr>
              <w:t xml:space="preserve"> Владислав Леонидович </w:t>
            </w:r>
            <w:proofErr w:type="gramStart"/>
            <w:r w:rsidRPr="00134BA8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134BA8">
              <w:rPr>
                <w:rFonts w:ascii="Times New Roman" w:hAnsi="Times New Roman" w:cs="Times New Roman"/>
              </w:rPr>
              <w:t>кв. № 251, д.6)</w:t>
            </w:r>
          </w:p>
          <w:p w:rsidR="00A7185C" w:rsidRPr="00A71E32" w:rsidRDefault="0089145B" w:rsidP="008914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BA8">
              <w:rPr>
                <w:rFonts w:ascii="Times New Roman" w:hAnsi="Times New Roman" w:cs="Times New Roman"/>
              </w:rPr>
              <w:t>Челюбеева</w:t>
            </w:r>
            <w:proofErr w:type="spellEnd"/>
            <w:r w:rsidRPr="00134BA8">
              <w:rPr>
                <w:rFonts w:ascii="Times New Roman" w:hAnsi="Times New Roman" w:cs="Times New Roman"/>
              </w:rPr>
              <w:t xml:space="preserve"> Дарья Геннадьевна (кв.  №173, дом № 6)</w:t>
            </w:r>
          </w:p>
        </w:tc>
      </w:tr>
      <w:tr w:rsidR="00835B9A" w:rsidRPr="00A71E32" w:rsidTr="00A71E32">
        <w:tc>
          <w:tcPr>
            <w:tcW w:w="2781" w:type="dxa"/>
            <w:vAlign w:val="center"/>
          </w:tcPr>
          <w:p w:rsidR="00835B9A" w:rsidRPr="00A71E32" w:rsidRDefault="00835B9A" w:rsidP="007236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E32">
              <w:rPr>
                <w:rFonts w:ascii="Times New Roman" w:hAnsi="Times New Roman" w:cs="Times New Roman"/>
                <w:b/>
                <w:sz w:val="24"/>
                <w:szCs w:val="24"/>
              </w:rPr>
              <w:t>11661,5</w:t>
            </w:r>
          </w:p>
        </w:tc>
        <w:tc>
          <w:tcPr>
            <w:tcW w:w="2781" w:type="dxa"/>
            <w:vAlign w:val="center"/>
          </w:tcPr>
          <w:p w:rsidR="00835B9A" w:rsidRPr="00A71E32" w:rsidRDefault="00835B9A" w:rsidP="007236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E32">
              <w:rPr>
                <w:rFonts w:ascii="Times New Roman" w:hAnsi="Times New Roman" w:cs="Times New Roman"/>
                <w:b/>
                <w:sz w:val="24"/>
                <w:szCs w:val="24"/>
              </w:rPr>
              <w:t>55,86454351</w:t>
            </w:r>
          </w:p>
        </w:tc>
        <w:tc>
          <w:tcPr>
            <w:tcW w:w="2791" w:type="dxa"/>
            <w:vAlign w:val="center"/>
          </w:tcPr>
          <w:p w:rsidR="00835B9A" w:rsidRPr="00A71E32" w:rsidRDefault="00835B9A" w:rsidP="007236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E32">
              <w:rPr>
                <w:rFonts w:ascii="Times New Roman" w:hAnsi="Times New Roman" w:cs="Times New Roman"/>
                <w:b/>
                <w:sz w:val="24"/>
                <w:szCs w:val="24"/>
              </w:rPr>
              <w:t>233,6</w:t>
            </w:r>
          </w:p>
        </w:tc>
        <w:tc>
          <w:tcPr>
            <w:tcW w:w="2861" w:type="dxa"/>
            <w:vAlign w:val="center"/>
          </w:tcPr>
          <w:p w:rsidR="00835B9A" w:rsidRPr="00A71E32" w:rsidRDefault="00835B9A" w:rsidP="007236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E32">
              <w:rPr>
                <w:rFonts w:ascii="Times New Roman" w:hAnsi="Times New Roman" w:cs="Times New Roman"/>
                <w:b/>
                <w:sz w:val="24"/>
                <w:szCs w:val="24"/>
              </w:rPr>
              <w:t>104,6</w:t>
            </w:r>
          </w:p>
        </w:tc>
      </w:tr>
      <w:tr w:rsidR="00A7185C" w:rsidRPr="00A71E32" w:rsidTr="00A71E32">
        <w:tc>
          <w:tcPr>
            <w:tcW w:w="11214" w:type="dxa"/>
            <w:gridSpan w:val="4"/>
            <w:vAlign w:val="center"/>
          </w:tcPr>
          <w:p w:rsidR="0089145B" w:rsidRPr="00134BA8" w:rsidRDefault="00723648" w:rsidP="008914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="0089145B" w:rsidRPr="00134BA8">
              <w:rPr>
                <w:rFonts w:ascii="Times New Roman" w:hAnsi="Times New Roman" w:cs="Times New Roman"/>
                <w:sz w:val="24"/>
                <w:szCs w:val="24"/>
              </w:rPr>
              <w:t>Избрание ревизора ТСЖ «Династия»</w:t>
            </w:r>
          </w:p>
          <w:p w:rsidR="00A7185C" w:rsidRPr="00A71E32" w:rsidRDefault="0089145B" w:rsidP="007236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BA8">
              <w:rPr>
                <w:rFonts w:ascii="Times New Roman" w:hAnsi="Times New Roman" w:cs="Times New Roman"/>
              </w:rPr>
              <w:t>Избрать ревизора ТСЖ «Династия» со сроком полномочий на два года в лице Котова В.Н</w:t>
            </w:r>
          </w:p>
        </w:tc>
      </w:tr>
      <w:tr w:rsidR="00835B9A" w:rsidRPr="00A71E32" w:rsidTr="00A71E32">
        <w:tc>
          <w:tcPr>
            <w:tcW w:w="2781" w:type="dxa"/>
            <w:vAlign w:val="center"/>
          </w:tcPr>
          <w:p w:rsidR="00835B9A" w:rsidRPr="00A71E32" w:rsidRDefault="00835B9A" w:rsidP="007236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E32">
              <w:rPr>
                <w:rFonts w:ascii="Times New Roman" w:hAnsi="Times New Roman" w:cs="Times New Roman"/>
                <w:b/>
                <w:sz w:val="24"/>
                <w:szCs w:val="24"/>
              </w:rPr>
              <w:t>11625,2</w:t>
            </w:r>
          </w:p>
        </w:tc>
        <w:tc>
          <w:tcPr>
            <w:tcW w:w="2781" w:type="dxa"/>
            <w:vAlign w:val="center"/>
          </w:tcPr>
          <w:p w:rsidR="00835B9A" w:rsidRPr="00A71E32" w:rsidRDefault="00835B9A" w:rsidP="007236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E32">
              <w:rPr>
                <w:rFonts w:ascii="Times New Roman" w:hAnsi="Times New Roman" w:cs="Times New Roman"/>
                <w:b/>
                <w:sz w:val="24"/>
                <w:szCs w:val="24"/>
              </w:rPr>
              <w:t>55,69064796</w:t>
            </w:r>
          </w:p>
        </w:tc>
        <w:tc>
          <w:tcPr>
            <w:tcW w:w="2791" w:type="dxa"/>
            <w:vAlign w:val="center"/>
          </w:tcPr>
          <w:p w:rsidR="00835B9A" w:rsidRPr="00A71E32" w:rsidRDefault="00835B9A" w:rsidP="007236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E32">
              <w:rPr>
                <w:rFonts w:ascii="Times New Roman" w:hAnsi="Times New Roman" w:cs="Times New Roman"/>
                <w:b/>
                <w:sz w:val="24"/>
                <w:szCs w:val="24"/>
              </w:rPr>
              <w:t>129,5</w:t>
            </w:r>
          </w:p>
        </w:tc>
        <w:tc>
          <w:tcPr>
            <w:tcW w:w="2861" w:type="dxa"/>
            <w:vAlign w:val="center"/>
          </w:tcPr>
          <w:p w:rsidR="00835B9A" w:rsidRPr="00A71E32" w:rsidRDefault="00835B9A" w:rsidP="007236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E32">
              <w:rPr>
                <w:rFonts w:ascii="Times New Roman" w:hAnsi="Times New Roman" w:cs="Times New Roman"/>
                <w:b/>
                <w:sz w:val="24"/>
                <w:szCs w:val="24"/>
              </w:rPr>
              <w:t>245</w:t>
            </w:r>
          </w:p>
        </w:tc>
      </w:tr>
    </w:tbl>
    <w:p w:rsidR="008134AD" w:rsidRPr="00B16707" w:rsidRDefault="00B16707" w:rsidP="00723648">
      <w:pPr>
        <w:tabs>
          <w:tab w:val="left" w:pos="1014"/>
        </w:tabs>
        <w:jc w:val="center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по всем вопросам повестки дня были приняты положительные решения.</w:t>
      </w:r>
    </w:p>
    <w:sectPr w:rsidR="008134AD" w:rsidRPr="00B16707" w:rsidSect="00FB132C">
      <w:pgSz w:w="11906" w:h="16838"/>
      <w:pgMar w:top="567" w:right="454" w:bottom="567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53A9A"/>
    <w:multiLevelType w:val="multilevel"/>
    <w:tmpl w:val="08B69E0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252" w:hanging="7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002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52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4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2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42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92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42" w:hanging="2880"/>
      </w:pPr>
      <w:rPr>
        <w:rFonts w:hint="default"/>
      </w:rPr>
    </w:lvl>
  </w:abstractNum>
  <w:abstractNum w:abstractNumId="1">
    <w:nsid w:val="0F77037F"/>
    <w:multiLevelType w:val="hybridMultilevel"/>
    <w:tmpl w:val="B3E87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CD2F84"/>
    <w:multiLevelType w:val="hybridMultilevel"/>
    <w:tmpl w:val="40B86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autoHyphenation/>
  <w:hyphenationZone w:val="142"/>
  <w:characterSpacingControl w:val="doNotCompress"/>
  <w:savePreviewPicture/>
  <w:compat/>
  <w:rsids>
    <w:rsidRoot w:val="008C1A72"/>
    <w:rsid w:val="00014024"/>
    <w:rsid w:val="000A34ED"/>
    <w:rsid w:val="000B2B8A"/>
    <w:rsid w:val="000F561E"/>
    <w:rsid w:val="00111C80"/>
    <w:rsid w:val="00126E75"/>
    <w:rsid w:val="00132875"/>
    <w:rsid w:val="001433A5"/>
    <w:rsid w:val="00195052"/>
    <w:rsid w:val="0019580A"/>
    <w:rsid w:val="001E2548"/>
    <w:rsid w:val="001E4E38"/>
    <w:rsid w:val="001E75C6"/>
    <w:rsid w:val="001F2912"/>
    <w:rsid w:val="00203808"/>
    <w:rsid w:val="00212486"/>
    <w:rsid w:val="00254F7C"/>
    <w:rsid w:val="00290C87"/>
    <w:rsid w:val="00295833"/>
    <w:rsid w:val="002A2D64"/>
    <w:rsid w:val="002B000C"/>
    <w:rsid w:val="002D6E5A"/>
    <w:rsid w:val="002D6FF1"/>
    <w:rsid w:val="002F347D"/>
    <w:rsid w:val="0033176B"/>
    <w:rsid w:val="00331F67"/>
    <w:rsid w:val="003701F8"/>
    <w:rsid w:val="003864C4"/>
    <w:rsid w:val="00392FD4"/>
    <w:rsid w:val="003B6B50"/>
    <w:rsid w:val="003F0563"/>
    <w:rsid w:val="003F5702"/>
    <w:rsid w:val="0042258C"/>
    <w:rsid w:val="00463519"/>
    <w:rsid w:val="00476481"/>
    <w:rsid w:val="0048510C"/>
    <w:rsid w:val="00486F3C"/>
    <w:rsid w:val="004902B8"/>
    <w:rsid w:val="00491EB9"/>
    <w:rsid w:val="004A1A53"/>
    <w:rsid w:val="004C520C"/>
    <w:rsid w:val="00507877"/>
    <w:rsid w:val="005221AE"/>
    <w:rsid w:val="00526763"/>
    <w:rsid w:val="00542FA1"/>
    <w:rsid w:val="00546FD2"/>
    <w:rsid w:val="00556D2B"/>
    <w:rsid w:val="00560AF5"/>
    <w:rsid w:val="005A02F3"/>
    <w:rsid w:val="005C50EF"/>
    <w:rsid w:val="005E6D9D"/>
    <w:rsid w:val="00604A15"/>
    <w:rsid w:val="00661F9D"/>
    <w:rsid w:val="006621B9"/>
    <w:rsid w:val="00692569"/>
    <w:rsid w:val="00692F75"/>
    <w:rsid w:val="006A1C6A"/>
    <w:rsid w:val="006A25B8"/>
    <w:rsid w:val="006A46A6"/>
    <w:rsid w:val="006C44A6"/>
    <w:rsid w:val="006E5D47"/>
    <w:rsid w:val="007018E9"/>
    <w:rsid w:val="00704A03"/>
    <w:rsid w:val="00713D47"/>
    <w:rsid w:val="00714705"/>
    <w:rsid w:val="00723648"/>
    <w:rsid w:val="00735A52"/>
    <w:rsid w:val="007775C6"/>
    <w:rsid w:val="007C54D5"/>
    <w:rsid w:val="008134AD"/>
    <w:rsid w:val="00835B9A"/>
    <w:rsid w:val="00837334"/>
    <w:rsid w:val="008524CB"/>
    <w:rsid w:val="00867287"/>
    <w:rsid w:val="0088315B"/>
    <w:rsid w:val="0089145B"/>
    <w:rsid w:val="008B1A74"/>
    <w:rsid w:val="008C19D8"/>
    <w:rsid w:val="008C1A72"/>
    <w:rsid w:val="008D2BE0"/>
    <w:rsid w:val="008F0206"/>
    <w:rsid w:val="0092126D"/>
    <w:rsid w:val="00927049"/>
    <w:rsid w:val="00974FF9"/>
    <w:rsid w:val="00984767"/>
    <w:rsid w:val="00994ECE"/>
    <w:rsid w:val="009A2E26"/>
    <w:rsid w:val="009F4F9C"/>
    <w:rsid w:val="00A10DF2"/>
    <w:rsid w:val="00A30D88"/>
    <w:rsid w:val="00A518FD"/>
    <w:rsid w:val="00A5540A"/>
    <w:rsid w:val="00A55BE0"/>
    <w:rsid w:val="00A56A1C"/>
    <w:rsid w:val="00A7185C"/>
    <w:rsid w:val="00A71E32"/>
    <w:rsid w:val="00A75FDC"/>
    <w:rsid w:val="00A76AA2"/>
    <w:rsid w:val="00A92BF4"/>
    <w:rsid w:val="00AB5CA6"/>
    <w:rsid w:val="00AD2341"/>
    <w:rsid w:val="00AD560A"/>
    <w:rsid w:val="00AD5F4B"/>
    <w:rsid w:val="00AE216D"/>
    <w:rsid w:val="00B06EA0"/>
    <w:rsid w:val="00B16707"/>
    <w:rsid w:val="00B35547"/>
    <w:rsid w:val="00B74EED"/>
    <w:rsid w:val="00B87695"/>
    <w:rsid w:val="00B97395"/>
    <w:rsid w:val="00BA24BC"/>
    <w:rsid w:val="00BB0859"/>
    <w:rsid w:val="00C21747"/>
    <w:rsid w:val="00C23F40"/>
    <w:rsid w:val="00C34522"/>
    <w:rsid w:val="00C36A81"/>
    <w:rsid w:val="00C73DF2"/>
    <w:rsid w:val="00C915EE"/>
    <w:rsid w:val="00CC47DF"/>
    <w:rsid w:val="00CC650F"/>
    <w:rsid w:val="00D232D8"/>
    <w:rsid w:val="00D45342"/>
    <w:rsid w:val="00D708BC"/>
    <w:rsid w:val="00D73A93"/>
    <w:rsid w:val="00D91FDB"/>
    <w:rsid w:val="00DB28FD"/>
    <w:rsid w:val="00DB2918"/>
    <w:rsid w:val="00DC3CA0"/>
    <w:rsid w:val="00DD1D2B"/>
    <w:rsid w:val="00DF0A63"/>
    <w:rsid w:val="00E31279"/>
    <w:rsid w:val="00E67E16"/>
    <w:rsid w:val="00E7223B"/>
    <w:rsid w:val="00E9014C"/>
    <w:rsid w:val="00EC2661"/>
    <w:rsid w:val="00F36581"/>
    <w:rsid w:val="00F461DA"/>
    <w:rsid w:val="00F61642"/>
    <w:rsid w:val="00F92CDA"/>
    <w:rsid w:val="00FB132C"/>
    <w:rsid w:val="00FB3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5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47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714705"/>
    <w:pPr>
      <w:ind w:left="720"/>
      <w:contextualSpacing/>
    </w:pPr>
    <w:rPr>
      <w:rFonts w:eastAsia="Times New Roman"/>
      <w:lang w:eastAsia="ru-RU"/>
    </w:rPr>
  </w:style>
  <w:style w:type="paragraph" w:customStyle="1" w:styleId="ConsPlusNonformat">
    <w:name w:val="ConsPlusNonformat"/>
    <w:rsid w:val="008524C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C73D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den-laden</dc:creator>
  <cp:lastModifiedBy>AFAF</cp:lastModifiedBy>
  <cp:revision>5</cp:revision>
  <cp:lastPrinted>2014-03-31T19:39:00Z</cp:lastPrinted>
  <dcterms:created xsi:type="dcterms:W3CDTF">2014-05-03T04:29:00Z</dcterms:created>
  <dcterms:modified xsi:type="dcterms:W3CDTF">2014-05-03T10:35:00Z</dcterms:modified>
</cp:coreProperties>
</file>